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B54919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Társadalom- és Médiatudományi Intézet Szociológia T</w:t>
      </w:r>
      <w:r w:rsidR="00C64E0D" w:rsidRPr="00B75CB7">
        <w:rPr>
          <w:rFonts w:ascii="Times New Roman" w:hAnsi="Times New Roman"/>
          <w:b/>
          <w:sz w:val="24"/>
          <w:szCs w:val="24"/>
        </w:rPr>
        <w:t>anszék</w:t>
      </w:r>
    </w:p>
    <w:p w:rsidR="00C64E0D" w:rsidRPr="005875E3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5E3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5875E3">
        <w:rPr>
          <w:rFonts w:ascii="Times New Roman" w:hAnsi="Times New Roman"/>
          <w:b/>
          <w:sz w:val="24"/>
          <w:szCs w:val="24"/>
        </w:rPr>
        <w:t xml:space="preserve"> megbízatás ellátására</w:t>
      </w:r>
      <w:r w:rsidR="00B51639">
        <w:rPr>
          <w:rFonts w:ascii="Times New Roman" w:hAnsi="Times New Roman"/>
          <w:b/>
          <w:sz w:val="24"/>
          <w:szCs w:val="24"/>
        </w:rPr>
        <w:t xml:space="preserve"> a 201</w:t>
      </w:r>
      <w:r w:rsidR="005F24F6">
        <w:rPr>
          <w:rFonts w:ascii="Times New Roman" w:hAnsi="Times New Roman"/>
          <w:b/>
          <w:sz w:val="24"/>
          <w:szCs w:val="24"/>
        </w:rPr>
        <w:t>7</w:t>
      </w:r>
      <w:r w:rsidR="007D5A49" w:rsidRPr="005875E3">
        <w:rPr>
          <w:rFonts w:ascii="Times New Roman" w:hAnsi="Times New Roman"/>
          <w:b/>
          <w:sz w:val="24"/>
          <w:szCs w:val="24"/>
        </w:rPr>
        <w:t>/201</w:t>
      </w:r>
      <w:r w:rsidR="005F24F6">
        <w:rPr>
          <w:rFonts w:ascii="Times New Roman" w:hAnsi="Times New Roman"/>
          <w:b/>
          <w:sz w:val="24"/>
          <w:szCs w:val="24"/>
        </w:rPr>
        <w:t>8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. tanév </w:t>
      </w:r>
      <w:r w:rsidR="00FE09ED">
        <w:rPr>
          <w:rFonts w:ascii="Times New Roman" w:hAnsi="Times New Roman"/>
          <w:b/>
          <w:sz w:val="24"/>
          <w:szCs w:val="24"/>
        </w:rPr>
        <w:t>tavaszi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 szemeszterére</w:t>
      </w:r>
    </w:p>
    <w:p w:rsidR="008A6037" w:rsidRPr="005875E3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B54919" w:rsidRDefault="00C64E0D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A Pécsi Tudományegyetem Bölcsészettudományi Kar </w:t>
      </w:r>
      <w:r w:rsidR="00B54919" w:rsidRPr="00B54919">
        <w:rPr>
          <w:rFonts w:ascii="Times New Roman" w:hAnsi="Times New Roman"/>
        </w:rPr>
        <w:t>Társadalom- és Médiatudományi Intézet Szociológia Tanszéke</w:t>
      </w:r>
      <w:r w:rsidRPr="00B54919">
        <w:rPr>
          <w:rFonts w:ascii="Times New Roman" w:hAnsi="Times New Roman"/>
        </w:rPr>
        <w:t xml:space="preserve"> ezúton pályázatot ír ki demonstrátori feladatok ellátására</w:t>
      </w:r>
      <w:r w:rsidR="007D5A49" w:rsidRPr="00B54919">
        <w:rPr>
          <w:rFonts w:ascii="Times New Roman" w:hAnsi="Times New Roman"/>
        </w:rPr>
        <w:t xml:space="preserve"> a PTE BTK Demonstrátori Szabályzata alapján a 201</w:t>
      </w:r>
      <w:r w:rsidR="00285308" w:rsidRPr="00B54919">
        <w:rPr>
          <w:rFonts w:ascii="Times New Roman" w:hAnsi="Times New Roman"/>
        </w:rPr>
        <w:t>8</w:t>
      </w:r>
      <w:r w:rsidR="007D5A49" w:rsidRPr="00B54919">
        <w:rPr>
          <w:rFonts w:ascii="Times New Roman" w:hAnsi="Times New Roman"/>
        </w:rPr>
        <w:t xml:space="preserve">. </w:t>
      </w:r>
      <w:r w:rsidR="00285308" w:rsidRPr="00B54919">
        <w:rPr>
          <w:rFonts w:ascii="Times New Roman" w:hAnsi="Times New Roman"/>
        </w:rPr>
        <w:t xml:space="preserve">februártól </w:t>
      </w:r>
      <w:r w:rsidR="005F2372" w:rsidRPr="00B54919">
        <w:rPr>
          <w:rFonts w:ascii="Times New Roman" w:hAnsi="Times New Roman"/>
        </w:rPr>
        <w:t>201</w:t>
      </w:r>
      <w:r w:rsidR="00285308" w:rsidRPr="00B54919">
        <w:rPr>
          <w:rFonts w:ascii="Times New Roman" w:hAnsi="Times New Roman"/>
        </w:rPr>
        <w:t>8</w:t>
      </w:r>
      <w:r w:rsidR="009F464A" w:rsidRPr="00B54919">
        <w:rPr>
          <w:rFonts w:ascii="Times New Roman" w:hAnsi="Times New Roman"/>
        </w:rPr>
        <w:t xml:space="preserve">. </w:t>
      </w:r>
      <w:r w:rsidR="00285308" w:rsidRPr="00B54919">
        <w:rPr>
          <w:rFonts w:ascii="Times New Roman" w:hAnsi="Times New Roman"/>
        </w:rPr>
        <w:t>májusig</w:t>
      </w:r>
      <w:r w:rsidR="002D7FBB" w:rsidRPr="00B54919">
        <w:rPr>
          <w:rFonts w:ascii="Times New Roman" w:hAnsi="Times New Roman"/>
        </w:rPr>
        <w:t xml:space="preserve"> </w:t>
      </w:r>
      <w:r w:rsidR="007D5A49" w:rsidRPr="00B54919">
        <w:rPr>
          <w:rFonts w:ascii="Times New Roman" w:hAnsi="Times New Roman"/>
        </w:rPr>
        <w:t>terjedő időszakra</w:t>
      </w:r>
      <w:r w:rsidRPr="00B54919">
        <w:rPr>
          <w:rFonts w:ascii="Times New Roman" w:hAnsi="Times New Roman"/>
        </w:rPr>
        <w:t>.</w:t>
      </w:r>
    </w:p>
    <w:p w:rsidR="008A6037" w:rsidRPr="00B54919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Szemeszterenként egy demonstrátor választható minden intézeti tanszéken. A pályázat az intézeti tanszék döntése alapján egy demonstrátorra és egy szemeszterre szól. </w:t>
      </w:r>
    </w:p>
    <w:p w:rsidR="008A6037" w:rsidRPr="00B54919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B54919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A demonstrátor a PTE BTK intézeti tanszékeinek oktatói és tudományos tevékenységében közreműködő egyetemi hallgatója, akit az intézeti tanszék javaslatára a Kar dékánja és a Kari Tanács az </w:t>
      </w:r>
      <w:r w:rsidR="00D05819" w:rsidRPr="00B54919">
        <w:rPr>
          <w:rFonts w:ascii="Times New Roman" w:hAnsi="Times New Roman"/>
        </w:rPr>
        <w:t>eredményes diákköri munkát végző, illetve arra vállalkozó</w:t>
      </w:r>
      <w:r w:rsidR="00812F09" w:rsidRPr="00B54919">
        <w:rPr>
          <w:rFonts w:ascii="Times New Roman" w:hAnsi="Times New Roman"/>
        </w:rPr>
        <w:t>,</w:t>
      </w:r>
      <w:r w:rsidRPr="00B54919">
        <w:rPr>
          <w:rFonts w:ascii="Times New Roman" w:hAnsi="Times New Roman"/>
        </w:rPr>
        <w:t xml:space="preserve"> és jó tanulmányi eredményt felmutató hallgatók közül pályázat alapján választ ki, és ezzel jogosulttá válik a közéleti ösztöndíj-pályázaton való részvételre.</w:t>
      </w:r>
    </w:p>
    <w:p w:rsidR="00B75CB7" w:rsidRPr="00B54919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B54919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Demonstrátori megbízás adható azon hallgatónak, aki nappali tagozatos, adott félévre bejelentkezett hallgató, és a számára előírt fizetési kötelezettségeknek eleget tett és </w:t>
      </w:r>
      <w:proofErr w:type="gramStart"/>
      <w:r w:rsidRPr="00B54919">
        <w:rPr>
          <w:rFonts w:ascii="Times New Roman" w:hAnsi="Times New Roman"/>
        </w:rPr>
        <w:t>kurzust</w:t>
      </w:r>
      <w:proofErr w:type="gramEnd"/>
      <w:r w:rsidRPr="00B54919">
        <w:rPr>
          <w:rFonts w:ascii="Times New Roman" w:hAnsi="Times New Roman"/>
        </w:rPr>
        <w:t xml:space="preserve"> vett fel, illetve akinek magatartása, közösségi munkája példás és a választott szakterületen kiemelkedő eredményt ért el, továbbá aki </w:t>
      </w:r>
      <w:r w:rsidR="00F22263" w:rsidRPr="00B54919">
        <w:rPr>
          <w:rFonts w:ascii="Times New Roman" w:hAnsi="Times New Roman"/>
        </w:rPr>
        <w:t xml:space="preserve">a pályázatban megadott tárgykörben </w:t>
      </w:r>
      <w:r w:rsidRPr="00B54919">
        <w:rPr>
          <w:rFonts w:ascii="Times New Roman" w:hAnsi="Times New Roman"/>
        </w:rPr>
        <w:t>kari vagy országos diákköri pályamunkát készített</w:t>
      </w:r>
      <w:r w:rsidR="00D05819" w:rsidRPr="00B54919">
        <w:rPr>
          <w:rFonts w:ascii="Times New Roman" w:hAnsi="Times New Roman"/>
        </w:rPr>
        <w:t>, illetve készít el és ad elő demons</w:t>
      </w:r>
      <w:r w:rsidR="00812F09" w:rsidRPr="00B54919">
        <w:rPr>
          <w:rFonts w:ascii="Times New Roman" w:hAnsi="Times New Roman"/>
        </w:rPr>
        <w:t>trátori megbízatásának végéig</w:t>
      </w:r>
      <w:r w:rsidRPr="00B54919">
        <w:rPr>
          <w:rFonts w:ascii="Times New Roman" w:hAnsi="Times New Roman"/>
        </w:rPr>
        <w:t xml:space="preserve">. </w:t>
      </w:r>
    </w:p>
    <w:p w:rsidR="00B75CB7" w:rsidRPr="00B54919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B54919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A demonstrátorok feladata, hogy oktatói támogatással </w:t>
      </w:r>
    </w:p>
    <w:p w:rsidR="008A6037" w:rsidRPr="00B54919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elmélyülten tanulmányozzák kiválasztott tudományos témájukat és </w:t>
      </w:r>
      <w:proofErr w:type="gramStart"/>
      <w:r w:rsidRPr="00B54919">
        <w:rPr>
          <w:rFonts w:ascii="Times New Roman" w:hAnsi="Times New Roman"/>
        </w:rPr>
        <w:t>intenzívebb</w:t>
      </w:r>
      <w:proofErr w:type="gramEnd"/>
      <w:r w:rsidRPr="00B54919">
        <w:rPr>
          <w:rFonts w:ascii="Times New Roman" w:hAnsi="Times New Roman"/>
        </w:rPr>
        <w:t xml:space="preserve"> elméleti és gyakorlati képzést kapjanak e területen;</w:t>
      </w:r>
    </w:p>
    <w:p w:rsidR="008A6037" w:rsidRPr="00B54919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B54919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>kiválóságukkal példát mutassanak hallgatótársaiknak, és segítség őket tanulmányaik során;</w:t>
      </w:r>
    </w:p>
    <w:p w:rsidR="008A6037" w:rsidRPr="00B54919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tevékenységük során rendszeresen és eredményesen részt vegyenek a kari és országos tudományos diákköri munkában. </w:t>
      </w:r>
    </w:p>
    <w:p w:rsidR="00B75CB7" w:rsidRPr="00B54919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>A demonstrátori tevékenység beosztását és a feladatkört az érintett intézeti tanszék vezetője határozza meg.</w:t>
      </w:r>
    </w:p>
    <w:p w:rsidR="00B54919" w:rsidRPr="00B54919" w:rsidRDefault="00B54919" w:rsidP="00B5491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Kapcsolattartás a hallgatókkal, </w:t>
      </w:r>
      <w:proofErr w:type="gramStart"/>
      <w:r w:rsidRPr="00B54919">
        <w:rPr>
          <w:rFonts w:ascii="Times New Roman" w:hAnsi="Times New Roman"/>
        </w:rPr>
        <w:t>problémáik</w:t>
      </w:r>
      <w:proofErr w:type="gramEnd"/>
      <w:r w:rsidRPr="00B54919">
        <w:rPr>
          <w:rFonts w:ascii="Times New Roman" w:hAnsi="Times New Roman"/>
        </w:rPr>
        <w:t xml:space="preserve"> közvetítése a tanszékvezető felé, részvétel a programok szervezésében;</w:t>
      </w:r>
    </w:p>
    <w:p w:rsidR="00B54919" w:rsidRPr="00B54919" w:rsidRDefault="00B54919" w:rsidP="00B5491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A tanszék oktatói munkájának segítése; </w:t>
      </w:r>
      <w:proofErr w:type="gramStart"/>
      <w:r w:rsidRPr="00B54919">
        <w:rPr>
          <w:rFonts w:ascii="Times New Roman" w:hAnsi="Times New Roman"/>
        </w:rPr>
        <w:t>demonstráció</w:t>
      </w:r>
      <w:proofErr w:type="gramEnd"/>
      <w:r w:rsidRPr="00B54919">
        <w:rPr>
          <w:rFonts w:ascii="Times New Roman" w:hAnsi="Times New Roman"/>
        </w:rPr>
        <w:t xml:space="preserve"> biztosítása egyes előadásokon, kutatási anyagok előkészítése, sokszorosítás;</w:t>
      </w:r>
    </w:p>
    <w:p w:rsidR="00B54919" w:rsidRPr="00B54919" w:rsidRDefault="00B54919" w:rsidP="00B5491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54919">
        <w:rPr>
          <w:rFonts w:ascii="Times New Roman" w:hAnsi="Times New Roman"/>
        </w:rPr>
        <w:t>Részvétel kutatásokban</w:t>
      </w:r>
      <w:proofErr w:type="gramEnd"/>
      <w:r w:rsidRPr="00B54919">
        <w:rPr>
          <w:rFonts w:ascii="Times New Roman" w:hAnsi="Times New Roman"/>
        </w:rPr>
        <w:t xml:space="preserve">, konferenciák, </w:t>
      </w:r>
      <w:proofErr w:type="spellStart"/>
      <w:r w:rsidRPr="00B54919">
        <w:rPr>
          <w:rFonts w:ascii="Times New Roman" w:hAnsi="Times New Roman"/>
        </w:rPr>
        <w:t>workshop</w:t>
      </w:r>
      <w:proofErr w:type="spellEnd"/>
      <w:r w:rsidRPr="00B54919">
        <w:rPr>
          <w:rFonts w:ascii="Times New Roman" w:hAnsi="Times New Roman"/>
        </w:rPr>
        <w:t>-ok szervezésében és lebonyolításában</w:t>
      </w:r>
    </w:p>
    <w:p w:rsidR="00B54919" w:rsidRPr="00B54919" w:rsidRDefault="00B54919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B54919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>A demonstrátor -</w:t>
      </w:r>
      <w:r w:rsidR="00B75CB7" w:rsidRPr="00B54919">
        <w:rPr>
          <w:rFonts w:ascii="Times New Roman" w:hAnsi="Times New Roman"/>
        </w:rPr>
        <w:t xml:space="preserve"> </w:t>
      </w:r>
      <w:r w:rsidRPr="00B54919">
        <w:rPr>
          <w:rFonts w:ascii="Times New Roman" w:hAnsi="Times New Roman"/>
        </w:rPr>
        <w:t>feladatainak ellátása érdekében</w:t>
      </w:r>
      <w:r w:rsidR="00B75CB7" w:rsidRPr="00B54919">
        <w:rPr>
          <w:rFonts w:ascii="Times New Roman" w:hAnsi="Times New Roman"/>
        </w:rPr>
        <w:t xml:space="preserve"> </w:t>
      </w:r>
      <w:r w:rsidRPr="00B54919">
        <w:rPr>
          <w:rFonts w:ascii="Times New Roman" w:hAnsi="Times New Roman"/>
        </w:rPr>
        <w:t>- heti 10 órát köteles tölteni a felelős szervezeti egységénél</w:t>
      </w:r>
      <w:r w:rsidR="00B75CB7" w:rsidRPr="00B54919">
        <w:rPr>
          <w:rFonts w:ascii="Times New Roman" w:hAnsi="Times New Roman"/>
        </w:rPr>
        <w:t xml:space="preserve">. </w:t>
      </w:r>
      <w:r w:rsidRPr="00B54919">
        <w:rPr>
          <w:rFonts w:ascii="Times New Roman" w:hAnsi="Times New Roman"/>
        </w:rPr>
        <w:t>A demonstrátort a feladata elvégzéséért a HÖK részére benyújtott pályázatot követően intézményi közéleti ösztöndíj illetheti meg, mely nem haladhatja meg a hallgatói normatíva 10%-át (201</w:t>
      </w:r>
      <w:r w:rsidR="00B51639" w:rsidRPr="00B54919">
        <w:rPr>
          <w:rFonts w:ascii="Times New Roman" w:hAnsi="Times New Roman"/>
        </w:rPr>
        <w:t>5</w:t>
      </w:r>
      <w:r w:rsidRPr="00B54919">
        <w:rPr>
          <w:rFonts w:ascii="Times New Roman" w:hAnsi="Times New Roman"/>
        </w:rPr>
        <w:t>. évben megállapított 11</w:t>
      </w:r>
      <w:r w:rsidR="00B75CB7" w:rsidRPr="00B54919">
        <w:rPr>
          <w:rFonts w:ascii="Times New Roman" w:hAnsi="Times New Roman"/>
        </w:rPr>
        <w:t>.</w:t>
      </w:r>
      <w:r w:rsidRPr="00B54919">
        <w:rPr>
          <w:rFonts w:ascii="Times New Roman" w:hAnsi="Times New Roman"/>
        </w:rPr>
        <w:t>900 Forint</w:t>
      </w:r>
      <w:r w:rsidR="009F464A" w:rsidRPr="00B54919">
        <w:rPr>
          <w:rFonts w:ascii="Times New Roman" w:hAnsi="Times New Roman"/>
        </w:rPr>
        <w:t xml:space="preserve"> / hó</w:t>
      </w:r>
      <w:r w:rsidRPr="00B54919">
        <w:rPr>
          <w:rFonts w:ascii="Times New Roman" w:hAnsi="Times New Roman"/>
        </w:rPr>
        <w:t>).</w:t>
      </w:r>
    </w:p>
    <w:p w:rsidR="00B75CB7" w:rsidRPr="00B54919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B54919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812F09" w:rsidRPr="00B54919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2F09" w:rsidRPr="00B54919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B54919" w:rsidRDefault="00B75CB7" w:rsidP="00B75CB7">
      <w:pPr>
        <w:spacing w:after="0" w:line="240" w:lineRule="auto"/>
        <w:jc w:val="center"/>
        <w:rPr>
          <w:rFonts w:ascii="Times New Roman" w:hAnsi="Times New Roman"/>
        </w:rPr>
      </w:pPr>
      <w:r w:rsidRPr="00B54919">
        <w:rPr>
          <w:rFonts w:ascii="Times New Roman" w:hAnsi="Times New Roman"/>
        </w:rPr>
        <w:t>……………………………………</w:t>
      </w:r>
    </w:p>
    <w:p w:rsidR="00B75CB7" w:rsidRPr="00B54919" w:rsidRDefault="00B75CB7" w:rsidP="00B75CB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54919">
        <w:rPr>
          <w:rFonts w:ascii="Times New Roman" w:hAnsi="Times New Roman"/>
        </w:rPr>
        <w:t>tanszékvezető</w:t>
      </w:r>
      <w:bookmarkStart w:id="0" w:name="_GoBack"/>
      <w:bookmarkEnd w:id="0"/>
      <w:proofErr w:type="gramEnd"/>
    </w:p>
    <w:p w:rsidR="00B75CB7" w:rsidRPr="00B54919" w:rsidRDefault="007073F4" w:rsidP="007073F4">
      <w:pPr>
        <w:spacing w:after="0" w:line="240" w:lineRule="auto"/>
        <w:rPr>
          <w:rFonts w:ascii="Times New Roman" w:hAnsi="Times New Roman"/>
        </w:rPr>
      </w:pPr>
      <w:r w:rsidRPr="00B54919">
        <w:rPr>
          <w:rFonts w:ascii="Times New Roman" w:hAnsi="Times New Roman"/>
        </w:rPr>
        <w:t>Pécs, 201</w:t>
      </w:r>
      <w:r w:rsidR="005F24F6" w:rsidRPr="00B54919">
        <w:rPr>
          <w:rFonts w:ascii="Times New Roman" w:hAnsi="Times New Roman"/>
        </w:rPr>
        <w:t>7</w:t>
      </w:r>
      <w:r w:rsidR="00EC721A" w:rsidRPr="00B54919">
        <w:rPr>
          <w:rFonts w:ascii="Times New Roman" w:hAnsi="Times New Roman"/>
        </w:rPr>
        <w:t>.</w:t>
      </w:r>
      <w:r w:rsidRPr="00B54919">
        <w:rPr>
          <w:rFonts w:ascii="Times New Roman" w:hAnsi="Times New Roman"/>
        </w:rPr>
        <w:t xml:space="preserve"> </w:t>
      </w:r>
      <w:r w:rsidR="00B54919" w:rsidRPr="00B54919">
        <w:rPr>
          <w:rFonts w:ascii="Times New Roman" w:hAnsi="Times New Roman"/>
        </w:rPr>
        <w:t>december 5.</w:t>
      </w:r>
      <w:r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r w:rsidR="00B75CB7" w:rsidRPr="00B54919">
        <w:rPr>
          <w:rFonts w:ascii="Times New Roman" w:hAnsi="Times New Roman"/>
        </w:rPr>
        <w:tab/>
      </w:r>
      <w:proofErr w:type="spellStart"/>
      <w:r w:rsidR="00B75CB7" w:rsidRPr="00B54919">
        <w:rPr>
          <w:rFonts w:ascii="Times New Roman" w:hAnsi="Times New Roman"/>
        </w:rPr>
        <w:t>ph</w:t>
      </w:r>
      <w:proofErr w:type="spellEnd"/>
      <w:r w:rsidR="00B75CB7" w:rsidRPr="00B54919">
        <w:rPr>
          <w:rFonts w:ascii="Times New Roman" w:hAnsi="Times New Roman"/>
        </w:rPr>
        <w:t>.</w:t>
      </w:r>
    </w:p>
    <w:p w:rsidR="00B54919" w:rsidRPr="00B54919" w:rsidRDefault="00B54919" w:rsidP="007073F4">
      <w:pPr>
        <w:spacing w:after="0" w:line="240" w:lineRule="auto"/>
        <w:rPr>
          <w:rFonts w:ascii="Times New Roman" w:hAnsi="Times New Roman"/>
        </w:rPr>
      </w:pPr>
    </w:p>
    <w:p w:rsidR="00B54919" w:rsidRPr="00B54919" w:rsidRDefault="00B54919" w:rsidP="007073F4">
      <w:pPr>
        <w:spacing w:after="0" w:line="240" w:lineRule="auto"/>
        <w:rPr>
          <w:rFonts w:ascii="Times New Roman" w:hAnsi="Times New Roman"/>
        </w:rPr>
      </w:pPr>
      <w:r w:rsidRPr="00B54919">
        <w:rPr>
          <w:rFonts w:ascii="Times New Roman" w:hAnsi="Times New Roman"/>
        </w:rPr>
        <w:t>A pályázat benyújtásának határideje: 2017. december 8.</w:t>
      </w:r>
    </w:p>
    <w:sectPr w:rsidR="00B54919" w:rsidRPr="00B54919" w:rsidSect="00812F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D"/>
    <w:rsid w:val="00285308"/>
    <w:rsid w:val="002D3CF2"/>
    <w:rsid w:val="002D7FBB"/>
    <w:rsid w:val="004A4FE6"/>
    <w:rsid w:val="004E0C1D"/>
    <w:rsid w:val="0056734F"/>
    <w:rsid w:val="005875E3"/>
    <w:rsid w:val="005C3C95"/>
    <w:rsid w:val="005F2372"/>
    <w:rsid w:val="005F24F6"/>
    <w:rsid w:val="006A37CC"/>
    <w:rsid w:val="007073F4"/>
    <w:rsid w:val="007D5A49"/>
    <w:rsid w:val="00812F09"/>
    <w:rsid w:val="00814071"/>
    <w:rsid w:val="008A6037"/>
    <w:rsid w:val="009F464A"/>
    <w:rsid w:val="00A11DC4"/>
    <w:rsid w:val="00B51639"/>
    <w:rsid w:val="00B54919"/>
    <w:rsid w:val="00B75CB7"/>
    <w:rsid w:val="00C64E0D"/>
    <w:rsid w:val="00CA2658"/>
    <w:rsid w:val="00CF58E0"/>
    <w:rsid w:val="00D05819"/>
    <w:rsid w:val="00D25E40"/>
    <w:rsid w:val="00EC721A"/>
    <w:rsid w:val="00F22263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55EF"/>
  <w15:docId w15:val="{45FEAFF8-FCC1-4F94-B2F9-5AA75C5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C47E-90AE-4DA1-89D9-83B8034A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Novákné Végső Zsuzsanna</cp:lastModifiedBy>
  <cp:revision>6</cp:revision>
  <dcterms:created xsi:type="dcterms:W3CDTF">2017-11-28T14:43:00Z</dcterms:created>
  <dcterms:modified xsi:type="dcterms:W3CDTF">2017-12-05T07:03:00Z</dcterms:modified>
</cp:coreProperties>
</file>